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hAnsi="宋体" w:eastAsia="方正黑体简体" w:cs="宋体"/>
          <w:bCs/>
          <w:kern w:val="0"/>
          <w:sz w:val="32"/>
          <w:szCs w:val="32"/>
        </w:rPr>
      </w:pPr>
      <w:r>
        <w:rPr>
          <w:rFonts w:hint="eastAsia" w:ascii="方正黑体简体" w:hAnsi="宋体" w:eastAsia="方正黑体简体" w:cs="宋体"/>
          <w:bCs/>
          <w:kern w:val="0"/>
          <w:sz w:val="32"/>
          <w:szCs w:val="32"/>
        </w:rPr>
        <w:t>附件5</w:t>
      </w:r>
    </w:p>
    <w:p>
      <w:pPr>
        <w:widowControl/>
        <w:spacing w:line="520" w:lineRule="exact"/>
        <w:rPr>
          <w:rFonts w:ascii="方正黑体简体" w:hAnsi="宋体" w:eastAsia="方正黑体简体" w:cs="宋体"/>
          <w:bCs/>
          <w:kern w:val="0"/>
          <w:sz w:val="32"/>
          <w:szCs w:val="32"/>
        </w:rPr>
      </w:pPr>
    </w:p>
    <w:p>
      <w:pPr>
        <w:widowControl/>
        <w:spacing w:after="156" w:afterLines="50" w:line="600" w:lineRule="exact"/>
        <w:jc w:val="center"/>
        <w:rPr>
          <w:rFonts w:ascii="方正小标宋简体" w:hAnsi="黑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  <w:t>成都大学2020届校友理事会理事、</w:t>
      </w:r>
    </w:p>
    <w:p>
      <w:pPr>
        <w:widowControl/>
        <w:spacing w:after="156" w:afterLines="50"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  <w:t>校友联络员代表推荐表</w:t>
      </w:r>
    </w:p>
    <w:tbl>
      <w:tblPr>
        <w:tblStyle w:val="2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序号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姓名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专业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班级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曾任主要职务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辅导员老师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工作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单位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联系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电话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电子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邮箱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QQ号码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理事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80" w:lineRule="exact"/>
        <w:rPr>
          <w:rFonts w:ascii="Times New Roman" w:hAnsi="Times New Roman" w:eastAsia="方正仿宋简体"/>
          <w:spacing w:val="8"/>
          <w:kern w:val="0"/>
          <w:sz w:val="30"/>
          <w:szCs w:val="30"/>
        </w:rPr>
      </w:pP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76AE1"/>
    <w:rsid w:val="50B7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2020-04-11T14:54:00Z</dcterms:created>
  <dc:creator>PineapRuimondr</dc:creator>
  <cp:lastModifiedBy>PineapRuimondr</cp:lastModifiedBy>
  <dcterms:modified xsi:type="dcterms:W3CDTF">2020-04-11T14:54:58Z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